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6391">
      <w:pPr>
        <w:rPr>
          <w:rFonts w:hint="eastAsia"/>
        </w:rPr>
      </w:pPr>
    </w:p>
    <w:p w:rsidR="00093538" w:rsidRDefault="00093538">
      <w:pPr>
        <w:rPr>
          <w:rFonts w:hint="eastAsia"/>
        </w:rPr>
      </w:pPr>
    </w:p>
    <w:p w:rsidR="00093538" w:rsidRPr="00A6528A" w:rsidRDefault="00093538" w:rsidP="00093538">
      <w:pPr>
        <w:spacing w:line="420" w:lineRule="exact"/>
        <w:jc w:val="center"/>
        <w:rPr>
          <w:rFonts w:ascii="仿宋_GB2312" w:eastAsia="仿宋_GB2312" w:hint="eastAsia"/>
          <w:sz w:val="36"/>
          <w:szCs w:val="36"/>
        </w:rPr>
      </w:pPr>
      <w:r w:rsidRPr="00A6528A">
        <w:rPr>
          <w:rFonts w:ascii="仿宋_GB2312" w:eastAsia="仿宋_GB2312" w:hint="eastAsia"/>
          <w:sz w:val="36"/>
          <w:szCs w:val="36"/>
        </w:rPr>
        <w:t>订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Pr="00A6528A">
        <w:rPr>
          <w:rFonts w:ascii="仿宋_GB2312" w:eastAsia="仿宋_GB2312" w:hint="eastAsia"/>
          <w:sz w:val="36"/>
          <w:szCs w:val="36"/>
        </w:rPr>
        <w:t>购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Pr="00A6528A">
        <w:rPr>
          <w:rFonts w:ascii="仿宋_GB2312" w:eastAsia="仿宋_GB2312" w:hint="eastAsia"/>
          <w:sz w:val="36"/>
          <w:szCs w:val="36"/>
        </w:rPr>
        <w:t>单</w:t>
      </w:r>
    </w:p>
    <w:p w:rsidR="00093538" w:rsidRPr="00A6528A" w:rsidRDefault="00093538" w:rsidP="00093538">
      <w:pPr>
        <w:spacing w:line="420" w:lineRule="exact"/>
        <w:jc w:val="center"/>
        <w:rPr>
          <w:rFonts w:ascii="仿宋_GB2312" w:eastAsia="仿宋_GB2312" w:hint="eastAsia"/>
          <w:sz w:val="36"/>
          <w:szCs w:val="36"/>
        </w:rPr>
      </w:pPr>
      <w:r w:rsidRPr="00A6528A">
        <w:rPr>
          <w:rFonts w:ascii="仿宋_GB2312" w:eastAsia="仿宋_GB2312" w:hint="eastAsia"/>
          <w:sz w:val="36"/>
          <w:szCs w:val="36"/>
        </w:rPr>
        <w:t>订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Pr="00A6528A">
        <w:rPr>
          <w:rFonts w:ascii="仿宋_GB2312" w:eastAsia="仿宋_GB2312" w:hint="eastAsia"/>
          <w:sz w:val="36"/>
          <w:szCs w:val="36"/>
        </w:rPr>
        <w:t>购</w:t>
      </w:r>
      <w:r>
        <w:rPr>
          <w:rFonts w:ascii="仿宋_GB2312" w:eastAsia="仿宋_GB2312" w:hint="eastAsia"/>
          <w:sz w:val="36"/>
          <w:szCs w:val="36"/>
        </w:rPr>
        <w:t xml:space="preserve"> </w:t>
      </w:r>
      <w:r w:rsidRPr="00A6528A">
        <w:rPr>
          <w:rFonts w:ascii="仿宋_GB2312" w:eastAsia="仿宋_GB2312" w:hint="eastAsia"/>
          <w:sz w:val="36"/>
          <w:szCs w:val="36"/>
        </w:rPr>
        <w:t>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2"/>
        <w:gridCol w:w="4025"/>
        <w:gridCol w:w="1862"/>
        <w:gridCol w:w="1073"/>
      </w:tblGrid>
      <w:tr w:rsidR="00093538" w:rsidRPr="00EC4D76" w:rsidTr="00046112"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093538" w:rsidRPr="00EC4D76" w:rsidRDefault="00093538" w:rsidP="000461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C4D76">
              <w:rPr>
                <w:rFonts w:ascii="仿宋_GB2312" w:eastAsia="仿宋_GB2312" w:hint="eastAsia"/>
                <w:sz w:val="24"/>
              </w:rPr>
              <w:t>订购单位全称</w:t>
            </w:r>
          </w:p>
        </w:tc>
        <w:tc>
          <w:tcPr>
            <w:tcW w:w="4210" w:type="dxa"/>
            <w:tcBorders>
              <w:left w:val="single" w:sz="4" w:space="0" w:color="auto"/>
            </w:tcBorders>
            <w:vAlign w:val="center"/>
          </w:tcPr>
          <w:p w:rsidR="00093538" w:rsidRPr="00EC4D76" w:rsidRDefault="00093538" w:rsidP="000461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C4D76">
              <w:rPr>
                <w:rFonts w:ascii="仿宋_GB2312" w:eastAsia="仿宋_GB2312" w:hint="eastAsia"/>
                <w:sz w:val="24"/>
              </w:rPr>
              <w:t>订购项目</w:t>
            </w:r>
          </w:p>
        </w:tc>
        <w:tc>
          <w:tcPr>
            <w:tcW w:w="1985" w:type="dxa"/>
            <w:vAlign w:val="center"/>
          </w:tcPr>
          <w:p w:rsidR="00093538" w:rsidRPr="00EC4D76" w:rsidRDefault="00093538" w:rsidP="000461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C4D76">
              <w:rPr>
                <w:rFonts w:ascii="仿宋_GB2312" w:eastAsia="仿宋_GB2312" w:hint="eastAsia"/>
                <w:sz w:val="24"/>
              </w:rPr>
              <w:t>订购数量（册）</w:t>
            </w:r>
          </w:p>
        </w:tc>
        <w:tc>
          <w:tcPr>
            <w:tcW w:w="1155" w:type="dxa"/>
            <w:vAlign w:val="center"/>
          </w:tcPr>
          <w:p w:rsidR="00093538" w:rsidRPr="00EC4D76" w:rsidRDefault="00093538" w:rsidP="00046112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EC4D76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093538" w:rsidRPr="00EC4D76" w:rsidTr="00046112"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093538" w:rsidRPr="00EC4D76" w:rsidRDefault="00093538" w:rsidP="0004611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093538" w:rsidRPr="00EC4D76" w:rsidRDefault="00093538" w:rsidP="00046112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EC4D76">
              <w:rPr>
                <w:rFonts w:ascii="仿宋_GB2312" w:eastAsia="仿宋_GB2312" w:hint="eastAsia"/>
                <w:sz w:val="24"/>
              </w:rPr>
              <w:t>《工程监理资料管理标准化指南（房屋建筑工程）》（TB0101-201-2017）</w:t>
            </w:r>
          </w:p>
        </w:tc>
        <w:tc>
          <w:tcPr>
            <w:tcW w:w="1985" w:type="dxa"/>
          </w:tcPr>
          <w:p w:rsidR="00093538" w:rsidRPr="00EC4D76" w:rsidRDefault="00093538" w:rsidP="0004611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</w:tcPr>
          <w:p w:rsidR="00093538" w:rsidRPr="00EC4D76" w:rsidRDefault="00093538" w:rsidP="0004611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  <w:tr w:rsidR="00093538" w:rsidRPr="00EC4D76" w:rsidTr="00046112"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093538" w:rsidRPr="00EC4D76" w:rsidRDefault="00093538" w:rsidP="0004611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093538" w:rsidRPr="00EC4D76" w:rsidRDefault="00093538" w:rsidP="00046112">
            <w:pPr>
              <w:spacing w:line="400" w:lineRule="exact"/>
              <w:jc w:val="left"/>
              <w:rPr>
                <w:rFonts w:ascii="仿宋_GB2312" w:eastAsia="仿宋_GB2312" w:hint="eastAsia"/>
                <w:sz w:val="24"/>
              </w:rPr>
            </w:pPr>
            <w:r w:rsidRPr="00EC4D76">
              <w:rPr>
                <w:rFonts w:ascii="仿宋_GB2312" w:eastAsia="仿宋_GB2312" w:hint="eastAsia"/>
                <w:sz w:val="24"/>
              </w:rPr>
              <w:t>《工程监理资料管理标准化指南（市政公用工程）》（TB0101-202-2017）</w:t>
            </w:r>
          </w:p>
        </w:tc>
        <w:tc>
          <w:tcPr>
            <w:tcW w:w="1985" w:type="dxa"/>
          </w:tcPr>
          <w:p w:rsidR="00093538" w:rsidRPr="00EC4D76" w:rsidRDefault="00093538" w:rsidP="00046112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55" w:type="dxa"/>
          </w:tcPr>
          <w:p w:rsidR="00093538" w:rsidRPr="00EC4D76" w:rsidRDefault="00093538" w:rsidP="00046112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93538" w:rsidRDefault="00093538" w:rsidP="00093538">
      <w:pPr>
        <w:spacing w:line="360" w:lineRule="auto"/>
        <w:rPr>
          <w:rFonts w:ascii="仿宋_GB2312" w:eastAsia="仿宋_GB2312" w:hint="eastAsia"/>
          <w:sz w:val="32"/>
          <w:szCs w:val="32"/>
          <w:u w:val="single"/>
        </w:rPr>
      </w:pPr>
    </w:p>
    <w:p w:rsidR="00093538" w:rsidRPr="00093538" w:rsidRDefault="00093538"/>
    <w:sectPr w:rsidR="00093538" w:rsidRPr="000935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91" w:rsidRDefault="000A6391" w:rsidP="00093538">
      <w:r>
        <w:separator/>
      </w:r>
    </w:p>
  </w:endnote>
  <w:endnote w:type="continuationSeparator" w:id="1">
    <w:p w:rsidR="000A6391" w:rsidRDefault="000A6391" w:rsidP="00093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91" w:rsidRDefault="000A6391" w:rsidP="00093538">
      <w:r>
        <w:separator/>
      </w:r>
    </w:p>
  </w:footnote>
  <w:footnote w:type="continuationSeparator" w:id="1">
    <w:p w:rsidR="000A6391" w:rsidRDefault="000A6391" w:rsidP="000935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538"/>
    <w:rsid w:val="00093538"/>
    <w:rsid w:val="000A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35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3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35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2017-10-16T07:32:00Z</dcterms:created>
  <dcterms:modified xsi:type="dcterms:W3CDTF">2017-10-16T07:33:00Z</dcterms:modified>
</cp:coreProperties>
</file>